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0A4B6" w14:textId="77777777" w:rsidR="00C17B5C" w:rsidRPr="00B02A28" w:rsidRDefault="00C17B5C" w:rsidP="00EB5651">
      <w:pPr>
        <w:spacing w:after="0" w:line="240" w:lineRule="auto"/>
        <w:jc w:val="right"/>
        <w:rPr>
          <w:b/>
          <w:bCs/>
          <w:sz w:val="24"/>
          <w:szCs w:val="24"/>
          <w:lang w:val="en-AU"/>
        </w:rPr>
      </w:pPr>
      <w:r w:rsidRPr="00B02A28">
        <w:rPr>
          <w:b/>
          <w:bCs/>
          <w:sz w:val="24"/>
          <w:szCs w:val="24"/>
          <w:lang w:val="en-AU"/>
        </w:rPr>
        <w:t xml:space="preserve">Annex 6 </w:t>
      </w:r>
    </w:p>
    <w:p w14:paraId="493D225A" w14:textId="495BC5D0" w:rsidR="00C17B5C" w:rsidRPr="00B02A28" w:rsidRDefault="00C17B5C" w:rsidP="00EB5651">
      <w:pPr>
        <w:spacing w:after="0" w:line="240" w:lineRule="auto"/>
        <w:jc w:val="right"/>
        <w:rPr>
          <w:b/>
          <w:bCs/>
          <w:sz w:val="24"/>
          <w:szCs w:val="24"/>
          <w:lang w:val="en-AU"/>
        </w:rPr>
      </w:pPr>
      <w:r w:rsidRPr="00B02A28">
        <w:rPr>
          <w:b/>
          <w:bCs/>
          <w:sz w:val="24"/>
          <w:szCs w:val="24"/>
          <w:lang w:val="en-AU"/>
        </w:rPr>
        <w:t>to the Special Part of the Procurement Documents</w:t>
      </w:r>
    </w:p>
    <w:p w14:paraId="0E128183" w14:textId="77777777" w:rsidR="00EB5651" w:rsidRPr="00B02A28" w:rsidRDefault="00EB5651" w:rsidP="00EB5651">
      <w:pPr>
        <w:tabs>
          <w:tab w:val="left" w:pos="3876"/>
        </w:tabs>
        <w:rPr>
          <w:sz w:val="24"/>
          <w:szCs w:val="24"/>
          <w:lang w:val="en-AU"/>
        </w:rPr>
      </w:pPr>
    </w:p>
    <w:p w14:paraId="76FF476B" w14:textId="730CFD0A" w:rsidR="00EB5651" w:rsidRPr="00B02A28" w:rsidRDefault="00C17B5C" w:rsidP="00EB5651">
      <w:pPr>
        <w:tabs>
          <w:tab w:val="left" w:pos="3876"/>
        </w:tabs>
        <w:jc w:val="center"/>
        <w:rPr>
          <w:b/>
          <w:bCs/>
          <w:sz w:val="24"/>
          <w:szCs w:val="24"/>
          <w:lang w:val="en-AU"/>
        </w:rPr>
      </w:pPr>
      <w:bookmarkStart w:id="0" w:name="_Hlk50042099"/>
      <w:r w:rsidRPr="00B02A28">
        <w:rPr>
          <w:b/>
          <w:bCs/>
          <w:sz w:val="24"/>
          <w:szCs w:val="24"/>
          <w:lang w:val="en-AU"/>
        </w:rPr>
        <w:t>SUPPLIER’S DECLARATION</w:t>
      </w:r>
    </w:p>
    <w:p w14:paraId="3A63C2FE" w14:textId="77777777" w:rsidR="00EB5651" w:rsidRPr="00B02A28" w:rsidRDefault="00EB5651" w:rsidP="00EB5651">
      <w:pPr>
        <w:shd w:val="clear" w:color="auto" w:fill="FFFFFF"/>
        <w:ind w:firstLine="62"/>
        <w:jc w:val="center"/>
        <w:rPr>
          <w:color w:val="000000"/>
          <w:szCs w:val="24"/>
          <w:lang w:val="en-AU"/>
        </w:rPr>
      </w:pPr>
    </w:p>
    <w:p w14:paraId="203C4C23" w14:textId="77777777" w:rsidR="00EB5651" w:rsidRPr="00B02A28" w:rsidRDefault="00EB5651" w:rsidP="00EB5651">
      <w:pPr>
        <w:shd w:val="clear" w:color="auto" w:fill="FFFFFF"/>
        <w:spacing w:after="0" w:line="240" w:lineRule="auto"/>
        <w:jc w:val="center"/>
        <w:rPr>
          <w:color w:val="000000"/>
          <w:szCs w:val="24"/>
          <w:lang w:val="en-AU"/>
        </w:rPr>
      </w:pPr>
      <w:r w:rsidRPr="00B02A28">
        <w:rPr>
          <w:color w:val="000000"/>
          <w:szCs w:val="24"/>
          <w:lang w:val="en-AU"/>
        </w:rPr>
        <w:t xml:space="preserve">___________ </w:t>
      </w:r>
    </w:p>
    <w:p w14:paraId="4441A797" w14:textId="401BDE29" w:rsidR="00EB5651" w:rsidRPr="00B02A28" w:rsidRDefault="00EB5651" w:rsidP="00EB5651">
      <w:pPr>
        <w:shd w:val="clear" w:color="auto" w:fill="FFFFFF"/>
        <w:spacing w:after="0" w:line="240" w:lineRule="auto"/>
        <w:jc w:val="center"/>
        <w:rPr>
          <w:i/>
          <w:color w:val="000000"/>
          <w:sz w:val="22"/>
          <w:szCs w:val="22"/>
          <w:vertAlign w:val="superscript"/>
          <w:lang w:val="en-AU"/>
        </w:rPr>
      </w:pPr>
      <w:r w:rsidRPr="00B02A28">
        <w:rPr>
          <w:i/>
          <w:color w:val="000000"/>
          <w:sz w:val="22"/>
          <w:szCs w:val="22"/>
          <w:vertAlign w:val="superscript"/>
          <w:lang w:val="en-AU"/>
        </w:rPr>
        <w:t>(Da</w:t>
      </w:r>
      <w:r w:rsidR="00C17B5C" w:rsidRPr="00B02A28">
        <w:rPr>
          <w:i/>
          <w:color w:val="000000"/>
          <w:sz w:val="22"/>
          <w:szCs w:val="22"/>
          <w:vertAlign w:val="superscript"/>
          <w:lang w:val="en-AU"/>
        </w:rPr>
        <w:t>te</w:t>
      </w:r>
      <w:r w:rsidRPr="00B02A28">
        <w:rPr>
          <w:i/>
          <w:color w:val="000000"/>
          <w:sz w:val="22"/>
          <w:szCs w:val="22"/>
          <w:vertAlign w:val="superscript"/>
          <w:lang w:val="en-AU"/>
        </w:rPr>
        <w:t>)</w:t>
      </w:r>
    </w:p>
    <w:p w14:paraId="25C733A2" w14:textId="77777777" w:rsidR="00EB5651" w:rsidRPr="00B02A28" w:rsidRDefault="00EB5651" w:rsidP="00EB5651">
      <w:pPr>
        <w:shd w:val="clear" w:color="auto" w:fill="FFFFFF"/>
        <w:spacing w:after="0" w:line="240" w:lineRule="auto"/>
        <w:jc w:val="center"/>
        <w:rPr>
          <w:color w:val="000000"/>
          <w:sz w:val="22"/>
          <w:szCs w:val="22"/>
          <w:lang w:val="en-AU"/>
        </w:rPr>
      </w:pPr>
      <w:r w:rsidRPr="00B02A28">
        <w:rPr>
          <w:color w:val="000000"/>
          <w:sz w:val="22"/>
          <w:szCs w:val="22"/>
          <w:lang w:val="en-AU"/>
        </w:rPr>
        <w:t>___________________</w:t>
      </w:r>
    </w:p>
    <w:p w14:paraId="66149747" w14:textId="52D995C5" w:rsidR="00EB5651" w:rsidRPr="00B02A28" w:rsidRDefault="00EB5651" w:rsidP="00EB5651">
      <w:pPr>
        <w:shd w:val="clear" w:color="auto" w:fill="FFFFFF"/>
        <w:spacing w:after="0" w:line="240" w:lineRule="auto"/>
        <w:jc w:val="center"/>
        <w:rPr>
          <w:i/>
          <w:color w:val="000000"/>
          <w:sz w:val="22"/>
          <w:szCs w:val="22"/>
          <w:vertAlign w:val="superscript"/>
          <w:lang w:val="en-AU"/>
        </w:rPr>
      </w:pPr>
      <w:r w:rsidRPr="00B02A28">
        <w:rPr>
          <w:i/>
          <w:color w:val="000000"/>
          <w:sz w:val="22"/>
          <w:szCs w:val="22"/>
          <w:vertAlign w:val="superscript"/>
          <w:lang w:val="en-AU"/>
        </w:rPr>
        <w:t>(</w:t>
      </w:r>
      <w:r w:rsidR="00C17B5C" w:rsidRPr="00B02A28">
        <w:rPr>
          <w:i/>
          <w:color w:val="000000"/>
          <w:sz w:val="22"/>
          <w:szCs w:val="22"/>
          <w:vertAlign w:val="superscript"/>
          <w:lang w:val="en-AU"/>
        </w:rPr>
        <w:t>Place of conclusion</w:t>
      </w:r>
      <w:r w:rsidRPr="00B02A28">
        <w:rPr>
          <w:i/>
          <w:color w:val="000000"/>
          <w:sz w:val="22"/>
          <w:szCs w:val="22"/>
          <w:vertAlign w:val="superscript"/>
          <w:lang w:val="en-AU"/>
        </w:rPr>
        <w:t>)</w:t>
      </w:r>
    </w:p>
    <w:p w14:paraId="3EFC7F4C" w14:textId="77777777" w:rsidR="00EB5651" w:rsidRPr="00B02A28" w:rsidRDefault="00EB5651" w:rsidP="00EB5651">
      <w:pPr>
        <w:ind w:firstLine="62"/>
        <w:rPr>
          <w:color w:val="000000"/>
          <w:szCs w:val="24"/>
          <w:lang w:val="en-AU"/>
        </w:rPr>
      </w:pPr>
    </w:p>
    <w:p w14:paraId="77AC4DCA" w14:textId="7C4A00A8" w:rsidR="00EB5651" w:rsidRPr="00B02A28" w:rsidRDefault="00854DE9" w:rsidP="00EB5651">
      <w:pPr>
        <w:ind w:firstLine="62"/>
        <w:rPr>
          <w:color w:val="000000"/>
          <w:szCs w:val="24"/>
          <w:lang w:val="en-AU"/>
        </w:rPr>
      </w:pPr>
      <w:r w:rsidRPr="00B02A28">
        <w:rPr>
          <w:color w:val="000000"/>
          <w:szCs w:val="24"/>
          <w:lang w:val="en-AU"/>
        </w:rPr>
        <w:t>Declaration is submitted by</w:t>
      </w:r>
      <w:r w:rsidR="00EB5651" w:rsidRPr="00B02A28">
        <w:rPr>
          <w:color w:val="000000"/>
          <w:szCs w:val="24"/>
          <w:lang w:val="en-AU"/>
        </w:rPr>
        <w:t xml:space="preserve"> (</w:t>
      </w:r>
      <w:r w:rsidRPr="00B02A28">
        <w:rPr>
          <w:color w:val="000000"/>
          <w:szCs w:val="24"/>
          <w:lang w:val="en-AU"/>
        </w:rPr>
        <w:t>mark one</w:t>
      </w:r>
      <w:r w:rsidR="00EB5651" w:rsidRPr="00B02A28">
        <w:rPr>
          <w:color w:val="000000"/>
          <w:szCs w:val="24"/>
          <w:lang w:val="en-A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3442"/>
      </w:tblGrid>
      <w:tr w:rsidR="00EB5651" w:rsidRPr="00B02A28" w14:paraId="0576D33B" w14:textId="77777777" w:rsidTr="00EB5651">
        <w:tc>
          <w:tcPr>
            <w:tcW w:w="352" w:type="dxa"/>
            <w:tcBorders>
              <w:top w:val="single" w:sz="4" w:space="0" w:color="auto"/>
              <w:left w:val="single" w:sz="4" w:space="0" w:color="auto"/>
              <w:bottom w:val="single" w:sz="4" w:space="0" w:color="auto"/>
              <w:right w:val="single" w:sz="4" w:space="0" w:color="auto"/>
            </w:tcBorders>
            <w:hideMark/>
          </w:tcPr>
          <w:p w14:paraId="28312DA7" w14:textId="5B9CCB2F" w:rsidR="00EB5651" w:rsidRPr="00B02A28" w:rsidRDefault="00EB5651">
            <w:pPr>
              <w:rPr>
                <w:szCs w:val="24"/>
                <w:lang w:val="en-AU"/>
              </w:rPr>
            </w:pPr>
          </w:p>
        </w:tc>
        <w:tc>
          <w:tcPr>
            <w:tcW w:w="3442" w:type="dxa"/>
            <w:tcBorders>
              <w:top w:val="nil"/>
              <w:left w:val="single" w:sz="4" w:space="0" w:color="auto"/>
              <w:bottom w:val="nil"/>
              <w:right w:val="nil"/>
            </w:tcBorders>
            <w:hideMark/>
          </w:tcPr>
          <w:p w14:paraId="01B12F79" w14:textId="03134C21" w:rsidR="00EB5651" w:rsidRPr="00B02A28" w:rsidRDefault="00854DE9">
            <w:pPr>
              <w:rPr>
                <w:i/>
                <w:lang w:val="en-AU"/>
              </w:rPr>
            </w:pPr>
            <w:r w:rsidRPr="00B02A28">
              <w:rPr>
                <w:szCs w:val="24"/>
                <w:lang w:val="en-AU"/>
              </w:rPr>
              <w:t>Supplier</w:t>
            </w:r>
            <w:r w:rsidR="00EB5651" w:rsidRPr="00B02A28">
              <w:rPr>
                <w:szCs w:val="24"/>
                <w:lang w:val="en-AU"/>
              </w:rPr>
              <w:t xml:space="preserve"> (</w:t>
            </w:r>
            <w:r w:rsidRPr="00B02A28">
              <w:rPr>
                <w:szCs w:val="24"/>
                <w:lang w:val="en-AU"/>
              </w:rPr>
              <w:t>joint venture partner</w:t>
            </w:r>
            <w:r w:rsidR="00EB5651" w:rsidRPr="00B02A28">
              <w:rPr>
                <w:szCs w:val="24"/>
                <w:lang w:val="en-AU"/>
              </w:rPr>
              <w:t>)</w:t>
            </w:r>
          </w:p>
        </w:tc>
      </w:tr>
      <w:tr w:rsidR="00EB5651" w:rsidRPr="00B02A28" w14:paraId="7CA8F0AB" w14:textId="77777777" w:rsidTr="00EB5651">
        <w:tc>
          <w:tcPr>
            <w:tcW w:w="352" w:type="dxa"/>
            <w:tcBorders>
              <w:top w:val="single" w:sz="4" w:space="0" w:color="auto"/>
              <w:left w:val="single" w:sz="4" w:space="0" w:color="auto"/>
              <w:bottom w:val="single" w:sz="4" w:space="0" w:color="auto"/>
              <w:right w:val="single" w:sz="4" w:space="0" w:color="auto"/>
            </w:tcBorders>
          </w:tcPr>
          <w:p w14:paraId="3A924099" w14:textId="77777777" w:rsidR="00EB5651" w:rsidRPr="00B02A28" w:rsidRDefault="00EB5651">
            <w:pPr>
              <w:rPr>
                <w:szCs w:val="24"/>
                <w:lang w:val="en-AU"/>
              </w:rPr>
            </w:pPr>
          </w:p>
        </w:tc>
        <w:tc>
          <w:tcPr>
            <w:tcW w:w="3442" w:type="dxa"/>
            <w:tcBorders>
              <w:top w:val="nil"/>
              <w:left w:val="single" w:sz="4" w:space="0" w:color="auto"/>
              <w:bottom w:val="nil"/>
              <w:right w:val="nil"/>
            </w:tcBorders>
            <w:hideMark/>
          </w:tcPr>
          <w:p w14:paraId="17C506F7" w14:textId="20C5AA3E" w:rsidR="00EB5651" w:rsidRPr="00B02A28" w:rsidRDefault="00854DE9" w:rsidP="00854DE9">
            <w:pPr>
              <w:rPr>
                <w:szCs w:val="24"/>
                <w:lang w:val="en-AU"/>
              </w:rPr>
            </w:pPr>
            <w:r w:rsidRPr="00B02A28">
              <w:rPr>
                <w:szCs w:val="24"/>
                <w:lang w:val="en-AU"/>
              </w:rPr>
              <w:t>a subcontractor or other economic operator whose capacities are relied on in the procurement (hereinafter – subcontractor)</w:t>
            </w:r>
          </w:p>
        </w:tc>
      </w:tr>
    </w:tbl>
    <w:p w14:paraId="7825C023" w14:textId="77777777" w:rsidR="00EB5651" w:rsidRPr="00B02A28" w:rsidRDefault="00EB5651" w:rsidP="00EB5651">
      <w:pPr>
        <w:rPr>
          <w:color w:val="000000"/>
          <w:szCs w:val="24"/>
          <w:lang w:val="en-AU"/>
        </w:rPr>
      </w:pPr>
    </w:p>
    <w:p w14:paraId="5B48EDD5" w14:textId="3103121D" w:rsidR="00EB5651" w:rsidRPr="00B02A28" w:rsidRDefault="00854DE9" w:rsidP="00EB5651">
      <w:pPr>
        <w:ind w:firstLine="567"/>
        <w:rPr>
          <w:color w:val="000000"/>
          <w:sz w:val="23"/>
          <w:szCs w:val="23"/>
          <w:lang w:val="en-AU"/>
        </w:rPr>
      </w:pPr>
      <w:r w:rsidRPr="00B02A28">
        <w:rPr>
          <w:color w:val="000000"/>
          <w:sz w:val="23"/>
          <w:szCs w:val="23"/>
          <w:lang w:val="en-AU"/>
        </w:rPr>
        <w:t>I</w:t>
      </w:r>
      <w:r w:rsidR="00EB5651" w:rsidRPr="00B02A28">
        <w:rPr>
          <w:color w:val="000000"/>
          <w:sz w:val="23"/>
          <w:szCs w:val="23"/>
          <w:lang w:val="en-AU"/>
        </w:rPr>
        <w:t>, ___________________________________________________________________ ,</w:t>
      </w:r>
    </w:p>
    <w:p w14:paraId="68C029FE" w14:textId="77777777" w:rsidR="00B80EA3" w:rsidRPr="00B02A28" w:rsidRDefault="00B80EA3" w:rsidP="00B80EA3">
      <w:pPr>
        <w:ind w:left="960" w:firstLine="318"/>
        <w:jc w:val="center"/>
        <w:rPr>
          <w:color w:val="000000"/>
          <w:sz w:val="23"/>
          <w:szCs w:val="23"/>
          <w:lang w:val="en-AU"/>
        </w:rPr>
      </w:pPr>
      <w:r w:rsidRPr="00B02A28">
        <w:rPr>
          <w:i/>
          <w:iCs/>
          <w:color w:val="000000"/>
          <w:sz w:val="23"/>
          <w:szCs w:val="23"/>
          <w:lang w:val="en-AU"/>
        </w:rPr>
        <w:t>(position, first name and surname of the supplier’s/subcontractor’s manager or an authorised representative thereof</w:t>
      </w:r>
      <w:r w:rsidR="00EB5651" w:rsidRPr="00B02A28">
        <w:rPr>
          <w:i/>
          <w:iCs/>
          <w:color w:val="000000"/>
          <w:sz w:val="23"/>
          <w:szCs w:val="23"/>
          <w:lang w:val="en-AU"/>
        </w:rPr>
        <w:t>)</w:t>
      </w:r>
    </w:p>
    <w:p w14:paraId="77F9C32F" w14:textId="341038E3" w:rsidR="00EB5651" w:rsidRPr="00B02A28" w:rsidRDefault="00B80EA3" w:rsidP="00B80EA3">
      <w:pPr>
        <w:rPr>
          <w:color w:val="000000"/>
          <w:sz w:val="23"/>
          <w:szCs w:val="23"/>
          <w:lang w:val="en-AU"/>
        </w:rPr>
      </w:pPr>
      <w:r w:rsidRPr="00B02A28">
        <w:rPr>
          <w:color w:val="000000"/>
          <w:sz w:val="23"/>
          <w:szCs w:val="23"/>
          <w:lang w:val="en-AU"/>
        </w:rPr>
        <w:t xml:space="preserve">hereby confirm that </w:t>
      </w:r>
      <w:r w:rsidR="002F634D">
        <w:rPr>
          <w:color w:val="000000"/>
          <w:sz w:val="23"/>
          <w:szCs w:val="23"/>
          <w:lang w:val="en-AU"/>
        </w:rPr>
        <w:t>my</w:t>
      </w:r>
      <w:r w:rsidRPr="00B02A28">
        <w:rPr>
          <w:color w:val="000000"/>
          <w:sz w:val="23"/>
          <w:szCs w:val="23"/>
          <w:lang w:val="en-AU"/>
        </w:rPr>
        <w:t xml:space="preserve"> manage</w:t>
      </w:r>
      <w:r w:rsidR="002F634D">
        <w:rPr>
          <w:color w:val="000000"/>
          <w:sz w:val="23"/>
          <w:szCs w:val="23"/>
          <w:lang w:val="en-AU"/>
        </w:rPr>
        <w:t>d</w:t>
      </w:r>
      <w:r w:rsidRPr="00B02A28">
        <w:rPr>
          <w:color w:val="000000"/>
          <w:sz w:val="23"/>
          <w:szCs w:val="23"/>
          <w:lang w:val="en-AU"/>
        </w:rPr>
        <w:t xml:space="preserve"> (represent</w:t>
      </w:r>
      <w:r w:rsidR="002F634D">
        <w:rPr>
          <w:color w:val="000000"/>
          <w:sz w:val="23"/>
          <w:szCs w:val="23"/>
          <w:lang w:val="en-AU"/>
        </w:rPr>
        <w:t>ed</w:t>
      </w:r>
      <w:r w:rsidRPr="00B02A28">
        <w:rPr>
          <w:color w:val="000000"/>
          <w:sz w:val="23"/>
          <w:szCs w:val="23"/>
          <w:lang w:val="en-AU"/>
        </w:rPr>
        <w:t>)</w:t>
      </w:r>
      <w:r w:rsidR="00EB5651" w:rsidRPr="00B02A28">
        <w:rPr>
          <w:color w:val="000000"/>
          <w:sz w:val="23"/>
          <w:szCs w:val="23"/>
          <w:lang w:val="en-AU"/>
        </w:rPr>
        <w:t xml:space="preserve"> </w:t>
      </w:r>
      <w:r w:rsidR="002F634D">
        <w:rPr>
          <w:color w:val="000000"/>
          <w:sz w:val="23"/>
          <w:szCs w:val="23"/>
          <w:lang w:val="en-AU"/>
        </w:rPr>
        <w:tab/>
      </w:r>
      <w:r w:rsidR="00EB5651" w:rsidRPr="00B02A28">
        <w:rPr>
          <w:color w:val="000000"/>
          <w:sz w:val="23"/>
          <w:szCs w:val="23"/>
          <w:lang w:val="en-AU"/>
        </w:rPr>
        <w:t>____________________________ ,</w:t>
      </w:r>
    </w:p>
    <w:p w14:paraId="43C1C9DA" w14:textId="279C3E28" w:rsidR="00EB5651" w:rsidRPr="00B02A28" w:rsidRDefault="00EB5651" w:rsidP="00D50246">
      <w:pPr>
        <w:ind w:left="5640"/>
        <w:rPr>
          <w:color w:val="000000"/>
          <w:sz w:val="23"/>
          <w:szCs w:val="23"/>
          <w:lang w:val="en-AU"/>
        </w:rPr>
      </w:pPr>
      <w:r w:rsidRPr="00B02A28">
        <w:rPr>
          <w:i/>
          <w:iCs/>
          <w:color w:val="000000"/>
          <w:sz w:val="23"/>
          <w:szCs w:val="23"/>
          <w:lang w:val="en-AU"/>
        </w:rPr>
        <w:t>(</w:t>
      </w:r>
      <w:r w:rsidR="00B80EA3" w:rsidRPr="00B02A28">
        <w:rPr>
          <w:i/>
          <w:iCs/>
          <w:color w:val="000000"/>
          <w:sz w:val="23"/>
          <w:szCs w:val="23"/>
          <w:lang w:val="en-AU"/>
        </w:rPr>
        <w:t>supplier’s</w:t>
      </w:r>
      <w:r w:rsidRPr="00B02A28">
        <w:rPr>
          <w:i/>
          <w:iCs/>
          <w:color w:val="000000"/>
          <w:sz w:val="23"/>
          <w:szCs w:val="23"/>
          <w:lang w:val="en-AU"/>
        </w:rPr>
        <w:t>/</w:t>
      </w:r>
      <w:r w:rsidR="00377D67" w:rsidRPr="00B02A28">
        <w:rPr>
          <w:i/>
          <w:iCs/>
          <w:color w:val="000000"/>
          <w:sz w:val="23"/>
          <w:szCs w:val="23"/>
          <w:lang w:val="en-AU"/>
        </w:rPr>
        <w:t xml:space="preserve"> </w:t>
      </w:r>
      <w:r w:rsidR="00B80EA3" w:rsidRPr="00B02A28">
        <w:rPr>
          <w:i/>
          <w:iCs/>
          <w:color w:val="000000"/>
          <w:sz w:val="23"/>
          <w:szCs w:val="23"/>
          <w:lang w:val="en-AU"/>
        </w:rPr>
        <w:t>sub</w:t>
      </w:r>
      <w:r w:rsidR="00013A49">
        <w:rPr>
          <w:i/>
          <w:iCs/>
          <w:color w:val="000000"/>
          <w:sz w:val="23"/>
          <w:szCs w:val="23"/>
          <w:lang w:val="en-AU"/>
        </w:rPr>
        <w:t>contractor</w:t>
      </w:r>
      <w:r w:rsidR="00B80EA3" w:rsidRPr="00B02A28">
        <w:rPr>
          <w:i/>
          <w:iCs/>
          <w:color w:val="000000"/>
          <w:sz w:val="23"/>
          <w:szCs w:val="23"/>
          <w:lang w:val="en-AU"/>
        </w:rPr>
        <w:t>’s name</w:t>
      </w:r>
      <w:r w:rsidRPr="00B02A28">
        <w:rPr>
          <w:i/>
          <w:iCs/>
          <w:color w:val="000000"/>
          <w:sz w:val="23"/>
          <w:szCs w:val="23"/>
          <w:lang w:val="en-AU"/>
        </w:rPr>
        <w:t>)</w:t>
      </w:r>
    </w:p>
    <w:p w14:paraId="245E9298" w14:textId="54814DC3" w:rsidR="00BF596B" w:rsidRPr="00B02A28" w:rsidRDefault="00BF596B" w:rsidP="00BF596B">
      <w:pPr>
        <w:spacing w:after="0"/>
        <w:rPr>
          <w:color w:val="000000"/>
          <w:sz w:val="23"/>
          <w:szCs w:val="23"/>
          <w:lang w:val="en-AU"/>
        </w:rPr>
      </w:pPr>
      <w:r w:rsidRPr="00B02A28">
        <w:rPr>
          <w:color w:val="000000"/>
          <w:sz w:val="23"/>
          <w:szCs w:val="23"/>
          <w:lang w:val="en-AU"/>
        </w:rPr>
        <w:t xml:space="preserve">participating in the procurement carried out by the public institution CPO LT for another contracting authority (contracting entity) titled </w:t>
      </w:r>
      <w:r w:rsidRPr="00B02A28">
        <w:rPr>
          <w:i/>
          <w:iCs/>
          <w:color w:val="FF0000"/>
          <w:sz w:val="23"/>
          <w:szCs w:val="23"/>
          <w:lang w:val="en-AU"/>
        </w:rPr>
        <w:t>INSERT PROCUREMENT TITLE</w:t>
      </w:r>
      <w:r w:rsidRPr="00B02A28">
        <w:rPr>
          <w:color w:val="000000"/>
          <w:sz w:val="23"/>
          <w:szCs w:val="23"/>
          <w:lang w:val="en-AU"/>
        </w:rPr>
        <w:t xml:space="preserve">, conducted through a </w:t>
      </w:r>
      <w:r w:rsidRPr="00013A49">
        <w:rPr>
          <w:sz w:val="23"/>
          <w:szCs w:val="23"/>
          <w:lang w:val="en-AU"/>
        </w:rPr>
        <w:t>published request for quotation</w:t>
      </w:r>
      <w:r w:rsidRPr="00B02A28">
        <w:rPr>
          <w:color w:val="000000"/>
          <w:sz w:val="23"/>
          <w:szCs w:val="23"/>
          <w:lang w:val="en-AU"/>
        </w:rPr>
        <w:t>, meets the following requirements:</w:t>
      </w:r>
    </w:p>
    <w:p w14:paraId="60B3FAA7" w14:textId="77777777" w:rsidR="00BF596B" w:rsidRPr="00B02A28" w:rsidRDefault="00BF596B" w:rsidP="00BF596B">
      <w:pPr>
        <w:shd w:val="clear" w:color="auto" w:fill="FFFFFF"/>
        <w:suppressAutoHyphens/>
        <w:autoSpaceDN w:val="0"/>
        <w:spacing w:after="0" w:line="240" w:lineRule="auto"/>
        <w:ind w:left="720"/>
        <w:contextualSpacing/>
        <w:jc w:val="left"/>
        <w:rPr>
          <w:rFonts w:eastAsia="Arial Unicode MS" w:cs="Arial Unicode MS"/>
          <w:b/>
          <w:bCs/>
          <w:i/>
          <w:iCs/>
          <w:color w:val="587B3C"/>
          <w:lang w:val="en-AU"/>
        </w:rPr>
      </w:pPr>
    </w:p>
    <w:p w14:paraId="5FA1551C" w14:textId="22D634E3" w:rsidR="00EB5651" w:rsidRPr="00B02A28" w:rsidRDefault="00BF596B" w:rsidP="00BF596B">
      <w:pPr>
        <w:shd w:val="clear" w:color="auto" w:fill="FFFFFF"/>
        <w:suppressAutoHyphens/>
        <w:autoSpaceDN w:val="0"/>
        <w:spacing w:after="0" w:line="240" w:lineRule="auto"/>
        <w:ind w:left="720"/>
        <w:contextualSpacing/>
        <w:jc w:val="left"/>
        <w:rPr>
          <w:rFonts w:eastAsia="Arial Unicode MS" w:cs="Arial Unicode MS"/>
          <w:b/>
          <w:bCs/>
          <w:i/>
          <w:iCs/>
          <w:lang w:val="en-AU"/>
        </w:rPr>
      </w:pPr>
      <w:r w:rsidRPr="00B02A28">
        <w:rPr>
          <w:rFonts w:eastAsia="Arial Unicode MS" w:cs="Arial Unicode MS"/>
          <w:b/>
          <w:bCs/>
          <w:i/>
          <w:iCs/>
          <w:lang w:val="en-AU"/>
        </w:rPr>
        <w:t>PART 1</w:t>
      </w:r>
      <w:r w:rsidR="00EB5651" w:rsidRPr="00B02A28">
        <w:rPr>
          <w:rFonts w:eastAsia="Arial Unicode MS" w:cs="Arial Unicode MS"/>
          <w:b/>
          <w:bCs/>
          <w:i/>
          <w:iCs/>
          <w:lang w:val="en-AU"/>
        </w:rPr>
        <w:t xml:space="preserve">. </w:t>
      </w:r>
      <w:r w:rsidRPr="00B02A28">
        <w:rPr>
          <w:rFonts w:eastAsia="Arial Unicode MS" w:cs="Arial Unicode MS"/>
          <w:b/>
          <w:bCs/>
          <w:i/>
          <w:iCs/>
          <w:lang w:val="en-AU"/>
        </w:rPr>
        <w:t>GROUNDS FOR EXCLUSION</w:t>
      </w:r>
      <w:r w:rsidR="00EB5651" w:rsidRPr="00B02A28">
        <w:rPr>
          <w:rFonts w:eastAsia="Arial Unicode MS" w:cs="Arial Unicode MS"/>
          <w:b/>
          <w:bCs/>
          <w:i/>
          <w:iCs/>
          <w:lang w:val="en-AU"/>
        </w:rPr>
        <w:t xml:space="preserve"> </w:t>
      </w:r>
    </w:p>
    <w:p w14:paraId="4B4B0849" w14:textId="77777777" w:rsidR="00EB5651" w:rsidRPr="00B02A28" w:rsidRDefault="00EB5651" w:rsidP="00EB5651">
      <w:pPr>
        <w:shd w:val="clear" w:color="auto" w:fill="FFFFFF"/>
        <w:suppressAutoHyphens/>
        <w:autoSpaceDN w:val="0"/>
        <w:spacing w:after="0" w:line="240" w:lineRule="auto"/>
        <w:ind w:left="720"/>
        <w:contextualSpacing/>
        <w:jc w:val="left"/>
        <w:rPr>
          <w:rFonts w:eastAsia="Arial Unicode MS" w:cs="Arial Unicode MS"/>
          <w:b/>
          <w:bCs/>
          <w:i/>
          <w:iCs/>
          <w:lang w:val="en-AU"/>
        </w:rPr>
      </w:pPr>
    </w:p>
    <w:p w14:paraId="1889AEB1" w14:textId="5C86C072" w:rsidR="00EB5651" w:rsidRPr="00B02A28" w:rsidRDefault="00BF596B" w:rsidP="00BF596B">
      <w:pPr>
        <w:rPr>
          <w:rFonts w:eastAsia="Arial Unicode MS" w:cs="Arial Unicode MS"/>
          <w:b/>
          <w:bCs/>
          <w:i/>
          <w:iCs/>
          <w:lang w:val="en-AU"/>
        </w:rPr>
      </w:pPr>
      <w:r w:rsidRPr="00B02A28">
        <w:rPr>
          <w:rFonts w:eastAsia="Arial Unicode MS" w:cs="Arial Unicode MS"/>
          <w:b/>
          <w:bCs/>
          <w:i/>
          <w:iCs/>
          <w:lang w:val="en-AU"/>
        </w:rPr>
        <w:t xml:space="preserve">To be filled in when grounds </w:t>
      </w:r>
      <w:r w:rsidR="00072324" w:rsidRPr="00B02A28">
        <w:rPr>
          <w:rFonts w:eastAsia="Arial Unicode MS" w:cs="Arial Unicode MS"/>
          <w:b/>
          <w:bCs/>
          <w:i/>
          <w:iCs/>
          <w:lang w:val="en-AU"/>
        </w:rPr>
        <w:t xml:space="preserve">for exclusion </w:t>
      </w:r>
      <w:r w:rsidRPr="00B02A28">
        <w:rPr>
          <w:rFonts w:eastAsia="Arial Unicode MS" w:cs="Arial Unicode MS"/>
          <w:b/>
          <w:bCs/>
          <w:i/>
          <w:iCs/>
          <w:lang w:val="en-AU"/>
        </w:rPr>
        <w:t>are identified:</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37"/>
      </w:tblGrid>
      <w:tr w:rsidR="00EB5651" w:rsidRPr="00B02A28" w14:paraId="146E3D77" w14:textId="77777777" w:rsidTr="00EB5651">
        <w:tc>
          <w:tcPr>
            <w:tcW w:w="352" w:type="dxa"/>
            <w:tcBorders>
              <w:top w:val="single" w:sz="4" w:space="0" w:color="auto"/>
              <w:left w:val="single" w:sz="4" w:space="0" w:color="auto"/>
              <w:bottom w:val="single" w:sz="4" w:space="0" w:color="auto"/>
              <w:right w:val="single" w:sz="4" w:space="0" w:color="auto"/>
            </w:tcBorders>
            <w:hideMark/>
          </w:tcPr>
          <w:p w14:paraId="74FF6B6E" w14:textId="77777777" w:rsidR="00EB5651" w:rsidRPr="00B02A28" w:rsidRDefault="00EB5651">
            <w:pPr>
              <w:rPr>
                <w:szCs w:val="24"/>
                <w:lang w:val="en-AU"/>
              </w:rPr>
            </w:pPr>
            <w:bookmarkStart w:id="1" w:name="_Hlk50025135"/>
            <w:r w:rsidRPr="00B02A28">
              <w:rPr>
                <w:szCs w:val="24"/>
                <w:lang w:val="en-AU"/>
              </w:rPr>
              <w:t>×</w:t>
            </w:r>
          </w:p>
        </w:tc>
        <w:tc>
          <w:tcPr>
            <w:tcW w:w="9537" w:type="dxa"/>
            <w:tcBorders>
              <w:top w:val="nil"/>
              <w:left w:val="single" w:sz="4" w:space="0" w:color="auto"/>
              <w:bottom w:val="nil"/>
              <w:right w:val="nil"/>
            </w:tcBorders>
            <w:hideMark/>
          </w:tcPr>
          <w:p w14:paraId="05C93E78" w14:textId="0F9CBF42" w:rsidR="00EB5651" w:rsidRPr="00B02A28" w:rsidRDefault="00072324" w:rsidP="00072324">
            <w:pPr>
              <w:rPr>
                <w:i/>
                <w:lang w:val="en-AU"/>
              </w:rPr>
            </w:pPr>
            <w:r w:rsidRPr="00B02A28">
              <w:rPr>
                <w:szCs w:val="24"/>
                <w:lang w:val="en-AU"/>
              </w:rPr>
              <w:t>there are no grounds for exclusion of the supplier (</w:t>
            </w:r>
            <w:r w:rsidR="00013A49">
              <w:rPr>
                <w:szCs w:val="24"/>
                <w:lang w:val="en-AU"/>
              </w:rPr>
              <w:t>subcontractor</w:t>
            </w:r>
            <w:r w:rsidRPr="00B02A28">
              <w:rPr>
                <w:szCs w:val="24"/>
                <w:lang w:val="en-AU"/>
              </w:rPr>
              <w:t>) established in the procurement documents</w:t>
            </w:r>
          </w:p>
        </w:tc>
      </w:tr>
      <w:tr w:rsidR="00EB5651" w:rsidRPr="00B02A28" w14:paraId="5D036BA9" w14:textId="77777777" w:rsidTr="00EB5651">
        <w:tc>
          <w:tcPr>
            <w:tcW w:w="352" w:type="dxa"/>
            <w:tcBorders>
              <w:top w:val="single" w:sz="4" w:space="0" w:color="auto"/>
              <w:left w:val="single" w:sz="4" w:space="0" w:color="auto"/>
              <w:bottom w:val="single" w:sz="4" w:space="0" w:color="auto"/>
              <w:right w:val="single" w:sz="4" w:space="0" w:color="auto"/>
            </w:tcBorders>
          </w:tcPr>
          <w:p w14:paraId="6438B6B9" w14:textId="77777777" w:rsidR="00EB5651" w:rsidRPr="00B02A28" w:rsidRDefault="00EB5651">
            <w:pPr>
              <w:rPr>
                <w:szCs w:val="24"/>
                <w:lang w:val="en-AU"/>
              </w:rPr>
            </w:pPr>
          </w:p>
        </w:tc>
        <w:tc>
          <w:tcPr>
            <w:tcW w:w="9537" w:type="dxa"/>
            <w:tcBorders>
              <w:top w:val="nil"/>
              <w:left w:val="single" w:sz="4" w:space="0" w:color="auto"/>
              <w:bottom w:val="nil"/>
              <w:right w:val="nil"/>
            </w:tcBorders>
            <w:hideMark/>
          </w:tcPr>
          <w:p w14:paraId="6EC6D5C2" w14:textId="4867AA99" w:rsidR="00EB5651" w:rsidRPr="00B02A28" w:rsidRDefault="00072324" w:rsidP="00072324">
            <w:pPr>
              <w:rPr>
                <w:szCs w:val="24"/>
                <w:lang w:val="en-AU"/>
              </w:rPr>
            </w:pPr>
            <w:r w:rsidRPr="00B02A28">
              <w:rPr>
                <w:szCs w:val="24"/>
                <w:lang w:val="en-AU"/>
              </w:rPr>
              <w:t>there are one or more grounds for exclusion of the supplier (</w:t>
            </w:r>
            <w:r w:rsidR="00013A49">
              <w:rPr>
                <w:szCs w:val="24"/>
                <w:lang w:val="en-AU"/>
              </w:rPr>
              <w:t>subcontractor</w:t>
            </w:r>
            <w:r w:rsidRPr="00B02A28">
              <w:rPr>
                <w:szCs w:val="24"/>
                <w:lang w:val="en-AU"/>
              </w:rPr>
              <w:t>) established in the procurement documents:</w:t>
            </w:r>
            <w:r w:rsidRPr="00B02A28">
              <w:rPr>
                <w:i/>
                <w:iCs/>
                <w:szCs w:val="24"/>
                <w:lang w:val="en-AU"/>
              </w:rPr>
              <w:t xml:space="preserve"> /relevant clauses of the procurement documents to be specified/</w:t>
            </w:r>
          </w:p>
        </w:tc>
      </w:tr>
      <w:tr w:rsidR="00EB5651" w:rsidRPr="00B02A28" w14:paraId="7922E84D" w14:textId="77777777" w:rsidTr="00EB5651">
        <w:tc>
          <w:tcPr>
            <w:tcW w:w="352" w:type="dxa"/>
            <w:tcBorders>
              <w:top w:val="single" w:sz="4" w:space="0" w:color="auto"/>
              <w:left w:val="single" w:sz="4" w:space="0" w:color="auto"/>
              <w:bottom w:val="single" w:sz="4" w:space="0" w:color="auto"/>
              <w:right w:val="single" w:sz="4" w:space="0" w:color="auto"/>
            </w:tcBorders>
          </w:tcPr>
          <w:p w14:paraId="674619B8" w14:textId="77777777" w:rsidR="00EB5651" w:rsidRPr="00B02A28" w:rsidRDefault="00EB5651">
            <w:pPr>
              <w:rPr>
                <w:szCs w:val="24"/>
                <w:lang w:val="en-AU"/>
              </w:rPr>
            </w:pPr>
          </w:p>
        </w:tc>
        <w:tc>
          <w:tcPr>
            <w:tcW w:w="9537" w:type="dxa"/>
            <w:tcBorders>
              <w:top w:val="nil"/>
              <w:left w:val="single" w:sz="4" w:space="0" w:color="auto"/>
              <w:bottom w:val="nil"/>
              <w:right w:val="nil"/>
            </w:tcBorders>
            <w:hideMark/>
          </w:tcPr>
          <w:p w14:paraId="07559432" w14:textId="7E56285C" w:rsidR="00EB5651" w:rsidRPr="00B02A28" w:rsidRDefault="00072324" w:rsidP="00072324">
            <w:pPr>
              <w:rPr>
                <w:szCs w:val="24"/>
                <w:lang w:val="en-AU"/>
              </w:rPr>
            </w:pPr>
            <w:r w:rsidRPr="00B02A28">
              <w:rPr>
                <w:szCs w:val="24"/>
                <w:lang w:val="en-AU"/>
              </w:rPr>
              <w:t>the supplier (</w:t>
            </w:r>
            <w:r w:rsidR="00013A49">
              <w:rPr>
                <w:szCs w:val="24"/>
                <w:lang w:val="en-AU"/>
              </w:rPr>
              <w:t>subcontractor</w:t>
            </w:r>
            <w:r w:rsidRPr="00B02A28">
              <w:rPr>
                <w:szCs w:val="24"/>
                <w:lang w:val="en-AU"/>
              </w:rPr>
              <w:t xml:space="preserve">) applies self-cleaning measures in relation to these ground(s) for exclusion: </w:t>
            </w:r>
            <w:r w:rsidRPr="00B02A28">
              <w:rPr>
                <w:i/>
                <w:iCs/>
                <w:szCs w:val="24"/>
                <w:lang w:val="en-AU"/>
              </w:rPr>
              <w:t>/relevant clauses of the procurement documents to be specified/ and together with the tender submits information on the measures applied:/.</w:t>
            </w:r>
          </w:p>
        </w:tc>
      </w:tr>
      <w:bookmarkEnd w:id="1"/>
    </w:tbl>
    <w:p w14:paraId="615E15E8" w14:textId="77777777" w:rsidR="00EB5651" w:rsidRPr="00B02A28" w:rsidRDefault="00EB5651" w:rsidP="00EB5651">
      <w:pPr>
        <w:shd w:val="clear" w:color="auto" w:fill="FFFFFF"/>
        <w:ind w:firstLine="720"/>
        <w:rPr>
          <w:szCs w:val="24"/>
          <w:lang w:val="en-AU"/>
        </w:rPr>
      </w:pPr>
    </w:p>
    <w:p w14:paraId="394FBF7A" w14:textId="77777777" w:rsidR="00072324" w:rsidRPr="00072324" w:rsidRDefault="00072324" w:rsidP="00072324">
      <w:pPr>
        <w:shd w:val="clear" w:color="auto" w:fill="FFFFFF"/>
        <w:ind w:firstLine="720"/>
        <w:rPr>
          <w:sz w:val="23"/>
          <w:szCs w:val="23"/>
          <w:lang w:val="en-AU"/>
        </w:rPr>
      </w:pPr>
      <w:r w:rsidRPr="00072324">
        <w:rPr>
          <w:sz w:val="23"/>
          <w:szCs w:val="23"/>
          <w:lang w:val="en-AU"/>
        </w:rPr>
        <w:t>I hereby confirm that this information is correct and up to date on the date of submission of the tender.</w:t>
      </w:r>
    </w:p>
    <w:p w14:paraId="35DD7652" w14:textId="14DBF2C1" w:rsidR="00072324" w:rsidRPr="00B02A28" w:rsidRDefault="00072324" w:rsidP="00072324">
      <w:pPr>
        <w:shd w:val="clear" w:color="auto" w:fill="FFFFFF"/>
        <w:ind w:firstLine="720"/>
        <w:rPr>
          <w:sz w:val="23"/>
          <w:szCs w:val="23"/>
          <w:lang w:val="en-AU"/>
        </w:rPr>
      </w:pPr>
      <w:r w:rsidRPr="00B02A28">
        <w:rPr>
          <w:sz w:val="23"/>
          <w:szCs w:val="23"/>
          <w:lang w:val="en-AU"/>
        </w:rPr>
        <w:lastRenderedPageBreak/>
        <w:t xml:space="preserve">I understand that if, during the procurement procedure, </w:t>
      </w:r>
      <w:r w:rsidR="002F634D">
        <w:rPr>
          <w:sz w:val="23"/>
          <w:szCs w:val="23"/>
          <w:lang w:val="en-AU"/>
        </w:rPr>
        <w:t xml:space="preserve">information is concealed or </w:t>
      </w:r>
      <w:r w:rsidRPr="00B02A28">
        <w:rPr>
          <w:sz w:val="23"/>
          <w:szCs w:val="23"/>
          <w:lang w:val="en-AU"/>
        </w:rPr>
        <w:t>misleading information is provided regarding compliance with the qualification requirements and/or the absence of exclusion grounds established in the procurement documents (hereinafter collectively – the Requirements), including information in this declaration, the contracting authority will exclude the supplier from the procurement procedure and, if the exclusion ground provided for in Article 46(4)(4) of the Law on Public Procurement applies, will include the supplier in the list of suppliers who have provided false information, in accordance with the procedure established by the Public Procurement Office.</w:t>
      </w:r>
    </w:p>
    <w:p w14:paraId="5C5818C2" w14:textId="34FD6A31" w:rsidR="00072324" w:rsidRPr="00B02A28" w:rsidRDefault="00072324" w:rsidP="00072324">
      <w:pPr>
        <w:shd w:val="clear" w:color="auto" w:fill="FFFFFF"/>
        <w:ind w:firstLine="720"/>
        <w:rPr>
          <w:sz w:val="23"/>
          <w:szCs w:val="23"/>
          <w:lang w:val="en-AU"/>
        </w:rPr>
      </w:pPr>
      <w:r w:rsidRPr="00B02A28">
        <w:rPr>
          <w:sz w:val="23"/>
          <w:szCs w:val="23"/>
          <w:lang w:val="en-AU"/>
        </w:rPr>
        <w:t>I understand that the supplier’s tender will be rejected if the supplier does not meet the Requirements set out in the procurement documents, or if the supplier fails to clarify, at the request of the contracting authority, inaccurate or incomplete data provided regarding the Requirements.</w:t>
      </w:r>
    </w:p>
    <w:p w14:paraId="354C96AB" w14:textId="130E5703" w:rsidR="00072324" w:rsidRPr="00B02A28" w:rsidRDefault="00072324" w:rsidP="00072324">
      <w:pPr>
        <w:shd w:val="clear" w:color="auto" w:fill="FFFFFF"/>
        <w:ind w:firstLine="720"/>
        <w:rPr>
          <w:sz w:val="24"/>
          <w:szCs w:val="24"/>
          <w:lang w:val="en-AU"/>
        </w:rPr>
      </w:pPr>
      <w:r w:rsidRPr="00B02A28">
        <w:rPr>
          <w:sz w:val="24"/>
          <w:szCs w:val="24"/>
          <w:lang w:val="en-AU"/>
        </w:rPr>
        <w:t xml:space="preserve">The supplier confirms that, when submitting the tender, it has ensured that </w:t>
      </w:r>
      <w:r w:rsidR="00013A49">
        <w:rPr>
          <w:sz w:val="24"/>
          <w:szCs w:val="24"/>
          <w:lang w:val="en-AU"/>
        </w:rPr>
        <w:t>subcontractor</w:t>
      </w:r>
      <w:r w:rsidR="002F634D">
        <w:rPr>
          <w:sz w:val="24"/>
          <w:szCs w:val="24"/>
          <w:lang w:val="en-AU"/>
        </w:rPr>
        <w:t>s</w:t>
      </w:r>
      <w:r w:rsidRPr="00B02A28">
        <w:rPr>
          <w:sz w:val="24"/>
          <w:szCs w:val="24"/>
          <w:lang w:val="en-AU"/>
        </w:rPr>
        <w:t xml:space="preserve"> comply with the Requirements set out in the procurement documents.</w:t>
      </w:r>
    </w:p>
    <w:p w14:paraId="20618A7B" w14:textId="568C5A8C" w:rsidR="00072324" w:rsidRPr="00B02A28" w:rsidRDefault="00072324" w:rsidP="00072324">
      <w:pPr>
        <w:ind w:firstLine="567"/>
        <w:rPr>
          <w:sz w:val="23"/>
          <w:szCs w:val="23"/>
          <w:lang w:val="en-AU"/>
        </w:rPr>
      </w:pPr>
      <w:r w:rsidRPr="00B02A28">
        <w:rPr>
          <w:sz w:val="23"/>
          <w:szCs w:val="23"/>
          <w:lang w:val="en-AU"/>
        </w:rPr>
        <w:t xml:space="preserve">I understand that if, based on the evaluation results, the tender may be awarded as the winning tender, documents confirming compliance with the Requirements as specified by the contracting authority must be submitted (where such documents are not requested together with the tender) (documents confirming the absence of exclusion grounds are required only when the contracting authority has justified doubts regarding the reliability of the supplier and/or </w:t>
      </w:r>
      <w:r w:rsidR="00013A49">
        <w:rPr>
          <w:sz w:val="23"/>
          <w:szCs w:val="23"/>
          <w:lang w:val="en-AU"/>
        </w:rPr>
        <w:t>subcontractor</w:t>
      </w:r>
      <w:r w:rsidRPr="00B02A28">
        <w:rPr>
          <w:sz w:val="23"/>
          <w:szCs w:val="23"/>
          <w:lang w:val="en-AU"/>
        </w:rPr>
        <w:t>).</w:t>
      </w:r>
    </w:p>
    <w:p w14:paraId="1222E408" w14:textId="77777777" w:rsidR="00EB5651" w:rsidRPr="00B02A28" w:rsidRDefault="00EB5651" w:rsidP="00EB5651">
      <w:pPr>
        <w:shd w:val="clear" w:color="auto" w:fill="FFFFFF"/>
        <w:ind w:firstLine="720"/>
        <w:jc w:val="center"/>
        <w:rPr>
          <w:sz w:val="24"/>
          <w:szCs w:val="24"/>
          <w:lang w:val="en-AU"/>
        </w:rPr>
      </w:pPr>
    </w:p>
    <w:tbl>
      <w:tblPr>
        <w:tblW w:w="9180" w:type="dxa"/>
        <w:tblCellMar>
          <w:left w:w="0" w:type="dxa"/>
          <w:right w:w="0" w:type="dxa"/>
        </w:tblCellMar>
        <w:tblLook w:val="04A0" w:firstRow="1" w:lastRow="0" w:firstColumn="1" w:lastColumn="0" w:noHBand="0" w:noVBand="1"/>
      </w:tblPr>
      <w:tblGrid>
        <w:gridCol w:w="3284"/>
        <w:gridCol w:w="604"/>
        <w:gridCol w:w="1980"/>
        <w:gridCol w:w="701"/>
        <w:gridCol w:w="2611"/>
      </w:tblGrid>
      <w:tr w:rsidR="00EB5651" w:rsidRPr="00B02A28" w14:paraId="22D90AD7" w14:textId="77777777" w:rsidTr="00EB5651">
        <w:trPr>
          <w:trHeight w:val="285"/>
        </w:trPr>
        <w:tc>
          <w:tcPr>
            <w:tcW w:w="3284" w:type="dxa"/>
            <w:tcBorders>
              <w:top w:val="nil"/>
              <w:left w:val="nil"/>
              <w:bottom w:val="single" w:sz="8" w:space="0" w:color="auto"/>
              <w:right w:val="nil"/>
            </w:tcBorders>
            <w:tcMar>
              <w:top w:w="0" w:type="dxa"/>
              <w:left w:w="108" w:type="dxa"/>
              <w:bottom w:w="0" w:type="dxa"/>
              <w:right w:w="108" w:type="dxa"/>
            </w:tcMar>
            <w:hideMark/>
          </w:tcPr>
          <w:p w14:paraId="5F92C099" w14:textId="77777777" w:rsidR="00EB5651" w:rsidRPr="00B02A28" w:rsidRDefault="00EB5651">
            <w:pPr>
              <w:rPr>
                <w:sz w:val="24"/>
                <w:szCs w:val="24"/>
                <w:lang w:val="en-AU"/>
              </w:rPr>
            </w:pPr>
          </w:p>
        </w:tc>
        <w:tc>
          <w:tcPr>
            <w:tcW w:w="604" w:type="dxa"/>
            <w:tcMar>
              <w:top w:w="0" w:type="dxa"/>
              <w:left w:w="108" w:type="dxa"/>
              <w:bottom w:w="0" w:type="dxa"/>
              <w:right w:w="108" w:type="dxa"/>
            </w:tcMar>
            <w:hideMark/>
          </w:tcPr>
          <w:p w14:paraId="1BF3A88B" w14:textId="77777777" w:rsidR="00EB5651" w:rsidRPr="00B02A28" w:rsidRDefault="00EB5651">
            <w:pPr>
              <w:spacing w:after="160" w:line="256" w:lineRule="auto"/>
              <w:jc w:val="left"/>
              <w:rPr>
                <w:rFonts w:asciiTheme="minorHAnsi" w:eastAsiaTheme="minorHAnsi" w:hAnsiTheme="minorHAnsi" w:cstheme="minorBidi"/>
                <w:lang w:val="en-AU" w:eastAsia="en-GB"/>
              </w:rPr>
            </w:pPr>
          </w:p>
        </w:tc>
        <w:tc>
          <w:tcPr>
            <w:tcW w:w="1980" w:type="dxa"/>
            <w:tcBorders>
              <w:top w:val="nil"/>
              <w:left w:val="nil"/>
              <w:bottom w:val="single" w:sz="8" w:space="0" w:color="auto"/>
              <w:right w:val="nil"/>
            </w:tcBorders>
            <w:tcMar>
              <w:top w:w="0" w:type="dxa"/>
              <w:left w:w="108" w:type="dxa"/>
              <w:bottom w:w="0" w:type="dxa"/>
              <w:right w:w="108" w:type="dxa"/>
            </w:tcMar>
            <w:hideMark/>
          </w:tcPr>
          <w:p w14:paraId="6D9592BE" w14:textId="77777777" w:rsidR="00EB5651" w:rsidRPr="00B02A28" w:rsidRDefault="00EB5651">
            <w:pPr>
              <w:spacing w:after="160" w:line="256" w:lineRule="auto"/>
              <w:jc w:val="left"/>
              <w:rPr>
                <w:rFonts w:asciiTheme="minorHAnsi" w:eastAsiaTheme="minorHAnsi" w:hAnsiTheme="minorHAnsi" w:cstheme="minorBidi"/>
                <w:lang w:val="en-AU" w:eastAsia="en-GB"/>
              </w:rPr>
            </w:pPr>
          </w:p>
        </w:tc>
        <w:tc>
          <w:tcPr>
            <w:tcW w:w="701" w:type="dxa"/>
            <w:tcMar>
              <w:top w:w="0" w:type="dxa"/>
              <w:left w:w="108" w:type="dxa"/>
              <w:bottom w:w="0" w:type="dxa"/>
              <w:right w:w="108" w:type="dxa"/>
            </w:tcMar>
            <w:hideMark/>
          </w:tcPr>
          <w:p w14:paraId="1E2B7059" w14:textId="77777777" w:rsidR="00EB5651" w:rsidRPr="00B02A28" w:rsidRDefault="00EB5651">
            <w:pPr>
              <w:spacing w:after="160" w:line="256" w:lineRule="auto"/>
              <w:jc w:val="left"/>
              <w:rPr>
                <w:rFonts w:asciiTheme="minorHAnsi" w:eastAsiaTheme="minorHAnsi" w:hAnsiTheme="minorHAnsi" w:cstheme="minorBidi"/>
                <w:lang w:val="en-AU" w:eastAsia="en-GB"/>
              </w:rPr>
            </w:pPr>
          </w:p>
        </w:tc>
        <w:tc>
          <w:tcPr>
            <w:tcW w:w="2611" w:type="dxa"/>
            <w:tcBorders>
              <w:top w:val="nil"/>
              <w:left w:val="nil"/>
              <w:bottom w:val="single" w:sz="8" w:space="0" w:color="auto"/>
              <w:right w:val="nil"/>
            </w:tcBorders>
            <w:tcMar>
              <w:top w:w="0" w:type="dxa"/>
              <w:left w:w="108" w:type="dxa"/>
              <w:bottom w:w="0" w:type="dxa"/>
              <w:right w:w="108" w:type="dxa"/>
            </w:tcMar>
            <w:hideMark/>
          </w:tcPr>
          <w:p w14:paraId="0381BA69" w14:textId="77777777" w:rsidR="00EB5651" w:rsidRPr="00B02A28" w:rsidRDefault="00EB5651">
            <w:pPr>
              <w:spacing w:after="160" w:line="256" w:lineRule="auto"/>
              <w:jc w:val="left"/>
              <w:rPr>
                <w:rFonts w:asciiTheme="minorHAnsi" w:eastAsiaTheme="minorHAnsi" w:hAnsiTheme="minorHAnsi" w:cstheme="minorBidi"/>
                <w:lang w:val="en-AU" w:eastAsia="en-GB"/>
              </w:rPr>
            </w:pPr>
          </w:p>
        </w:tc>
      </w:tr>
      <w:tr w:rsidR="00EB5651" w:rsidRPr="00B02A28" w14:paraId="12EE7397" w14:textId="77777777" w:rsidTr="00EB5651">
        <w:trPr>
          <w:trHeight w:val="186"/>
        </w:trPr>
        <w:tc>
          <w:tcPr>
            <w:tcW w:w="3284" w:type="dxa"/>
            <w:tcMar>
              <w:top w:w="0" w:type="dxa"/>
              <w:left w:w="108" w:type="dxa"/>
              <w:bottom w:w="0" w:type="dxa"/>
              <w:right w:w="108" w:type="dxa"/>
            </w:tcMar>
            <w:hideMark/>
          </w:tcPr>
          <w:p w14:paraId="7B819286" w14:textId="30182ECF" w:rsidR="00EB5651" w:rsidRPr="00B02A28" w:rsidRDefault="00FC2C85" w:rsidP="00072324">
            <w:pPr>
              <w:rPr>
                <w:i/>
                <w:sz w:val="22"/>
                <w:szCs w:val="22"/>
                <w:vertAlign w:val="superscript"/>
                <w:lang w:val="en-AU"/>
              </w:rPr>
            </w:pPr>
            <w:r>
              <w:rPr>
                <w:i/>
                <w:sz w:val="22"/>
                <w:szCs w:val="22"/>
                <w:vertAlign w:val="superscript"/>
                <w:lang w:val="en-AU"/>
              </w:rPr>
              <w:t>(</w:t>
            </w:r>
            <w:bookmarkStart w:id="2" w:name="_GoBack"/>
            <w:bookmarkEnd w:id="2"/>
            <w:r w:rsidR="00072324" w:rsidRPr="00B02A28">
              <w:rPr>
                <w:i/>
                <w:sz w:val="22"/>
                <w:szCs w:val="22"/>
                <w:vertAlign w:val="superscript"/>
                <w:lang w:val="en-AU"/>
              </w:rPr>
              <w:t>Position of the supplier or its authorised representative</w:t>
            </w:r>
            <w:r w:rsidR="00EB5651" w:rsidRPr="00B02A28">
              <w:rPr>
                <w:i/>
                <w:sz w:val="22"/>
                <w:szCs w:val="22"/>
                <w:vertAlign w:val="superscript"/>
                <w:lang w:val="en-AU"/>
              </w:rPr>
              <w:t>*)</w:t>
            </w:r>
          </w:p>
        </w:tc>
        <w:tc>
          <w:tcPr>
            <w:tcW w:w="604" w:type="dxa"/>
            <w:tcMar>
              <w:top w:w="0" w:type="dxa"/>
              <w:left w:w="108" w:type="dxa"/>
              <w:bottom w:w="0" w:type="dxa"/>
              <w:right w:w="108" w:type="dxa"/>
            </w:tcMar>
            <w:hideMark/>
          </w:tcPr>
          <w:p w14:paraId="34DF1644" w14:textId="77777777" w:rsidR="00EB5651" w:rsidRPr="00B02A28" w:rsidRDefault="00EB5651">
            <w:pPr>
              <w:rPr>
                <w:i/>
                <w:sz w:val="22"/>
                <w:szCs w:val="22"/>
                <w:vertAlign w:val="superscript"/>
                <w:lang w:val="en-AU"/>
              </w:rPr>
            </w:pPr>
          </w:p>
        </w:tc>
        <w:tc>
          <w:tcPr>
            <w:tcW w:w="1980" w:type="dxa"/>
            <w:tcMar>
              <w:top w:w="0" w:type="dxa"/>
              <w:left w:w="108" w:type="dxa"/>
              <w:bottom w:w="0" w:type="dxa"/>
              <w:right w:w="108" w:type="dxa"/>
            </w:tcMar>
            <w:hideMark/>
          </w:tcPr>
          <w:p w14:paraId="6D6604A5" w14:textId="3F1411FD" w:rsidR="00EB5651" w:rsidRPr="00B02A28" w:rsidRDefault="00EB5651">
            <w:pPr>
              <w:ind w:right="-1"/>
              <w:jc w:val="center"/>
              <w:rPr>
                <w:i/>
                <w:sz w:val="22"/>
                <w:szCs w:val="22"/>
                <w:vertAlign w:val="superscript"/>
                <w:lang w:val="en-AU"/>
              </w:rPr>
            </w:pPr>
            <w:r w:rsidRPr="00B02A28">
              <w:rPr>
                <w:i/>
                <w:sz w:val="22"/>
                <w:szCs w:val="22"/>
                <w:vertAlign w:val="superscript"/>
                <w:lang w:val="en-AU"/>
              </w:rPr>
              <w:t>(</w:t>
            </w:r>
            <w:r w:rsidR="00072324" w:rsidRPr="00B02A28">
              <w:rPr>
                <w:i/>
                <w:sz w:val="22"/>
                <w:szCs w:val="22"/>
                <w:vertAlign w:val="superscript"/>
                <w:lang w:val="en-AU"/>
              </w:rPr>
              <w:t>Signature</w:t>
            </w:r>
            <w:r w:rsidRPr="00B02A28">
              <w:rPr>
                <w:i/>
                <w:sz w:val="22"/>
                <w:szCs w:val="22"/>
                <w:vertAlign w:val="superscript"/>
                <w:lang w:val="en-AU"/>
              </w:rPr>
              <w:t>*)</w:t>
            </w:r>
          </w:p>
        </w:tc>
        <w:tc>
          <w:tcPr>
            <w:tcW w:w="701" w:type="dxa"/>
            <w:tcMar>
              <w:top w:w="0" w:type="dxa"/>
              <w:left w:w="108" w:type="dxa"/>
              <w:bottom w:w="0" w:type="dxa"/>
              <w:right w:w="108" w:type="dxa"/>
            </w:tcMar>
            <w:hideMark/>
          </w:tcPr>
          <w:p w14:paraId="7DCD14E4" w14:textId="77777777" w:rsidR="00EB5651" w:rsidRPr="00B02A28" w:rsidRDefault="00EB5651">
            <w:pPr>
              <w:rPr>
                <w:i/>
                <w:sz w:val="22"/>
                <w:szCs w:val="22"/>
                <w:vertAlign w:val="superscript"/>
                <w:lang w:val="en-AU"/>
              </w:rPr>
            </w:pPr>
          </w:p>
        </w:tc>
        <w:tc>
          <w:tcPr>
            <w:tcW w:w="2611" w:type="dxa"/>
            <w:tcMar>
              <w:top w:w="0" w:type="dxa"/>
              <w:left w:w="108" w:type="dxa"/>
              <w:bottom w:w="0" w:type="dxa"/>
              <w:right w:w="108" w:type="dxa"/>
            </w:tcMar>
            <w:hideMark/>
          </w:tcPr>
          <w:p w14:paraId="3FA75ED9" w14:textId="6E10FFFD" w:rsidR="00EB5651" w:rsidRPr="00B02A28" w:rsidRDefault="00EB5651">
            <w:pPr>
              <w:ind w:right="-1"/>
              <w:jc w:val="right"/>
              <w:rPr>
                <w:i/>
                <w:sz w:val="22"/>
                <w:szCs w:val="22"/>
                <w:vertAlign w:val="superscript"/>
                <w:lang w:val="en-AU"/>
              </w:rPr>
            </w:pPr>
            <w:r w:rsidRPr="00B02A28">
              <w:rPr>
                <w:i/>
                <w:sz w:val="22"/>
                <w:szCs w:val="22"/>
                <w:vertAlign w:val="superscript"/>
                <w:lang w:val="en-AU"/>
              </w:rPr>
              <w:t>(</w:t>
            </w:r>
            <w:r w:rsidR="00072324" w:rsidRPr="00B02A28">
              <w:rPr>
                <w:i/>
                <w:sz w:val="22"/>
                <w:szCs w:val="22"/>
                <w:vertAlign w:val="superscript"/>
                <w:lang w:val="en-AU"/>
              </w:rPr>
              <w:t>Name and surname</w:t>
            </w:r>
            <w:r w:rsidRPr="00B02A28">
              <w:rPr>
                <w:i/>
                <w:sz w:val="22"/>
                <w:szCs w:val="22"/>
                <w:vertAlign w:val="superscript"/>
                <w:lang w:val="en-AU"/>
              </w:rPr>
              <w:t>*)</w:t>
            </w:r>
          </w:p>
        </w:tc>
      </w:tr>
    </w:tbl>
    <w:p w14:paraId="60D529A4" w14:textId="77777777" w:rsidR="00EB5651" w:rsidRPr="00B02A28" w:rsidRDefault="00EB5651" w:rsidP="00EB5651">
      <w:pPr>
        <w:ind w:firstLine="62"/>
        <w:rPr>
          <w:sz w:val="22"/>
          <w:szCs w:val="22"/>
          <w:lang w:val="en-AU"/>
        </w:rPr>
      </w:pPr>
    </w:p>
    <w:p w14:paraId="6CAB64D9" w14:textId="79B1D8AC" w:rsidR="00EB5651" w:rsidRPr="00B02A28" w:rsidRDefault="00072324" w:rsidP="00072324">
      <w:pPr>
        <w:ind w:firstLine="567"/>
        <w:rPr>
          <w:i/>
          <w:sz w:val="22"/>
          <w:szCs w:val="22"/>
          <w:lang w:val="en-AU"/>
        </w:rPr>
      </w:pPr>
      <w:r w:rsidRPr="00B02A28">
        <w:rPr>
          <w:i/>
          <w:sz w:val="22"/>
          <w:szCs w:val="22"/>
          <w:lang w:val="en-AU"/>
        </w:rPr>
        <w:t>*The declaration shall be signed separately in cases where the person indicated therein is different from the person signing the entire tender.</w:t>
      </w:r>
    </w:p>
    <w:bookmarkEnd w:id="0"/>
    <w:p w14:paraId="0648C4BC" w14:textId="77777777" w:rsidR="00EB5651" w:rsidRPr="00B02A28" w:rsidRDefault="00EB5651" w:rsidP="00EB5651">
      <w:pPr>
        <w:tabs>
          <w:tab w:val="left" w:pos="3876"/>
        </w:tabs>
        <w:jc w:val="center"/>
        <w:rPr>
          <w:sz w:val="24"/>
          <w:szCs w:val="24"/>
          <w:lang w:val="en-AU"/>
        </w:rPr>
      </w:pPr>
    </w:p>
    <w:p w14:paraId="30B002FD" w14:textId="77777777" w:rsidR="00EB5651" w:rsidRPr="00B02A28" w:rsidRDefault="00EB5651" w:rsidP="00EB5651">
      <w:pPr>
        <w:tabs>
          <w:tab w:val="left" w:pos="3876"/>
        </w:tabs>
        <w:jc w:val="center"/>
        <w:rPr>
          <w:sz w:val="24"/>
          <w:szCs w:val="24"/>
          <w:lang w:val="en-AU"/>
        </w:rPr>
      </w:pPr>
    </w:p>
    <w:p w14:paraId="6E7BD48B" w14:textId="77777777" w:rsidR="00BB0141" w:rsidRPr="00B02A28" w:rsidRDefault="00BB0141">
      <w:pPr>
        <w:rPr>
          <w:lang w:val="en-AU"/>
        </w:rPr>
      </w:pPr>
    </w:p>
    <w:sectPr w:rsidR="00BB0141" w:rsidRPr="00B02A2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Times New Roman">
    <w:panose1 w:val="02020603050405020304"/>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6C5689"/>
    <w:multiLevelType w:val="hybridMultilevel"/>
    <w:tmpl w:val="394C65FC"/>
    <w:lvl w:ilvl="0" w:tplc="64880C0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0CF"/>
    <w:rsid w:val="00001437"/>
    <w:rsid w:val="000078FB"/>
    <w:rsid w:val="00013A49"/>
    <w:rsid w:val="00015C12"/>
    <w:rsid w:val="0006553E"/>
    <w:rsid w:val="00072324"/>
    <w:rsid w:val="000903E6"/>
    <w:rsid w:val="001A4892"/>
    <w:rsid w:val="001C7777"/>
    <w:rsid w:val="002F634D"/>
    <w:rsid w:val="003411D0"/>
    <w:rsid w:val="00376A5A"/>
    <w:rsid w:val="00377D67"/>
    <w:rsid w:val="003C26CB"/>
    <w:rsid w:val="00471E29"/>
    <w:rsid w:val="0047275B"/>
    <w:rsid w:val="00475979"/>
    <w:rsid w:val="004932B0"/>
    <w:rsid w:val="004A4C30"/>
    <w:rsid w:val="005B308F"/>
    <w:rsid w:val="007562AD"/>
    <w:rsid w:val="007762BE"/>
    <w:rsid w:val="00804A1F"/>
    <w:rsid w:val="00854DE9"/>
    <w:rsid w:val="008F5C5C"/>
    <w:rsid w:val="009147F6"/>
    <w:rsid w:val="009550CF"/>
    <w:rsid w:val="00A53DCB"/>
    <w:rsid w:val="00B02A28"/>
    <w:rsid w:val="00B242DC"/>
    <w:rsid w:val="00B80EA3"/>
    <w:rsid w:val="00BB0141"/>
    <w:rsid w:val="00BF596B"/>
    <w:rsid w:val="00C17B5C"/>
    <w:rsid w:val="00C51CB3"/>
    <w:rsid w:val="00D50246"/>
    <w:rsid w:val="00D92341"/>
    <w:rsid w:val="00EB5651"/>
    <w:rsid w:val="00EE3DA4"/>
    <w:rsid w:val="00FC2C8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5D8"/>
  <w15:chartTrackingRefBased/>
  <w15:docId w15:val="{615D9A13-A412-42BB-B526-29D717366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51"/>
    <w:pPr>
      <w:spacing w:after="200" w:line="276" w:lineRule="auto"/>
      <w:jc w:val="both"/>
    </w:pPr>
    <w:rPr>
      <w:rFonts w:ascii="Times New Roman" w:eastAsia="Times New Roman" w:hAnsi="Times New Roman" w:cs="Times New Roman"/>
      <w:sz w:val="2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C51CB3"/>
    <w:pPr>
      <w:spacing w:after="0" w:line="240" w:lineRule="auto"/>
    </w:pPr>
    <w:rPr>
      <w:rFonts w:ascii="Times New Roman" w:eastAsia="Times New Roman" w:hAnsi="Times New Roman" w:cs="Times New Roman"/>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79942">
      <w:bodyDiv w:val="1"/>
      <w:marLeft w:val="0"/>
      <w:marRight w:val="0"/>
      <w:marTop w:val="0"/>
      <w:marBottom w:val="0"/>
      <w:divBdr>
        <w:top w:val="none" w:sz="0" w:space="0" w:color="auto"/>
        <w:left w:val="none" w:sz="0" w:space="0" w:color="auto"/>
        <w:bottom w:val="none" w:sz="0" w:space="0" w:color="auto"/>
        <w:right w:val="none" w:sz="0" w:space="0" w:color="auto"/>
      </w:divBdr>
      <w:divsChild>
        <w:div w:id="1771706291">
          <w:marLeft w:val="0"/>
          <w:marRight w:val="0"/>
          <w:marTop w:val="0"/>
          <w:marBottom w:val="0"/>
          <w:divBdr>
            <w:top w:val="none" w:sz="0" w:space="0" w:color="auto"/>
            <w:left w:val="none" w:sz="0" w:space="0" w:color="auto"/>
            <w:bottom w:val="none" w:sz="0" w:space="0" w:color="auto"/>
            <w:right w:val="none" w:sz="0" w:space="0" w:color="auto"/>
          </w:divBdr>
          <w:divsChild>
            <w:div w:id="245110561">
              <w:marLeft w:val="0"/>
              <w:marRight w:val="0"/>
              <w:marTop w:val="0"/>
              <w:marBottom w:val="0"/>
              <w:divBdr>
                <w:top w:val="none" w:sz="0" w:space="0" w:color="auto"/>
                <w:left w:val="none" w:sz="0" w:space="0" w:color="auto"/>
                <w:bottom w:val="none" w:sz="0" w:space="0" w:color="auto"/>
                <w:right w:val="none" w:sz="0" w:space="0" w:color="auto"/>
              </w:divBdr>
              <w:divsChild>
                <w:div w:id="968434410">
                  <w:marLeft w:val="0"/>
                  <w:marRight w:val="0"/>
                  <w:marTop w:val="0"/>
                  <w:marBottom w:val="0"/>
                  <w:divBdr>
                    <w:top w:val="none" w:sz="0" w:space="0" w:color="auto"/>
                    <w:left w:val="none" w:sz="0" w:space="0" w:color="auto"/>
                    <w:bottom w:val="none" w:sz="0" w:space="0" w:color="auto"/>
                    <w:right w:val="none" w:sz="0" w:space="0" w:color="auto"/>
                  </w:divBdr>
                  <w:divsChild>
                    <w:div w:id="1158302026">
                      <w:marLeft w:val="0"/>
                      <w:marRight w:val="0"/>
                      <w:marTop w:val="0"/>
                      <w:marBottom w:val="0"/>
                      <w:divBdr>
                        <w:top w:val="none" w:sz="0" w:space="0" w:color="auto"/>
                        <w:left w:val="none" w:sz="0" w:space="0" w:color="auto"/>
                        <w:bottom w:val="none" w:sz="0" w:space="0" w:color="auto"/>
                        <w:right w:val="none" w:sz="0" w:space="0" w:color="auto"/>
                      </w:divBdr>
                      <w:divsChild>
                        <w:div w:id="67352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0117591">
      <w:bodyDiv w:val="1"/>
      <w:marLeft w:val="0"/>
      <w:marRight w:val="0"/>
      <w:marTop w:val="0"/>
      <w:marBottom w:val="0"/>
      <w:divBdr>
        <w:top w:val="none" w:sz="0" w:space="0" w:color="auto"/>
        <w:left w:val="none" w:sz="0" w:space="0" w:color="auto"/>
        <w:bottom w:val="none" w:sz="0" w:space="0" w:color="auto"/>
        <w:right w:val="none" w:sz="0" w:space="0" w:color="auto"/>
      </w:divBdr>
    </w:div>
    <w:div w:id="1352148346">
      <w:bodyDiv w:val="1"/>
      <w:marLeft w:val="0"/>
      <w:marRight w:val="0"/>
      <w:marTop w:val="0"/>
      <w:marBottom w:val="0"/>
      <w:divBdr>
        <w:top w:val="none" w:sz="0" w:space="0" w:color="auto"/>
        <w:left w:val="none" w:sz="0" w:space="0" w:color="auto"/>
        <w:bottom w:val="none" w:sz="0" w:space="0" w:color="auto"/>
        <w:right w:val="none" w:sz="0" w:space="0" w:color="auto"/>
      </w:divBdr>
      <w:divsChild>
        <w:div w:id="1901404608">
          <w:marLeft w:val="0"/>
          <w:marRight w:val="0"/>
          <w:marTop w:val="0"/>
          <w:marBottom w:val="0"/>
          <w:divBdr>
            <w:top w:val="none" w:sz="0" w:space="0" w:color="auto"/>
            <w:left w:val="none" w:sz="0" w:space="0" w:color="auto"/>
            <w:bottom w:val="none" w:sz="0" w:space="0" w:color="auto"/>
            <w:right w:val="none" w:sz="0" w:space="0" w:color="auto"/>
          </w:divBdr>
          <w:divsChild>
            <w:div w:id="1176460150">
              <w:marLeft w:val="0"/>
              <w:marRight w:val="0"/>
              <w:marTop w:val="0"/>
              <w:marBottom w:val="0"/>
              <w:divBdr>
                <w:top w:val="none" w:sz="0" w:space="0" w:color="auto"/>
                <w:left w:val="none" w:sz="0" w:space="0" w:color="auto"/>
                <w:bottom w:val="none" w:sz="0" w:space="0" w:color="auto"/>
                <w:right w:val="none" w:sz="0" w:space="0" w:color="auto"/>
              </w:divBdr>
              <w:divsChild>
                <w:div w:id="936450712">
                  <w:marLeft w:val="0"/>
                  <w:marRight w:val="0"/>
                  <w:marTop w:val="0"/>
                  <w:marBottom w:val="0"/>
                  <w:divBdr>
                    <w:top w:val="none" w:sz="0" w:space="0" w:color="auto"/>
                    <w:left w:val="none" w:sz="0" w:space="0" w:color="auto"/>
                    <w:bottom w:val="none" w:sz="0" w:space="0" w:color="auto"/>
                    <w:right w:val="none" w:sz="0" w:space="0" w:color="auto"/>
                  </w:divBdr>
                  <w:divsChild>
                    <w:div w:id="2143690242">
                      <w:marLeft w:val="0"/>
                      <w:marRight w:val="0"/>
                      <w:marTop w:val="0"/>
                      <w:marBottom w:val="0"/>
                      <w:divBdr>
                        <w:top w:val="none" w:sz="0" w:space="0" w:color="auto"/>
                        <w:left w:val="none" w:sz="0" w:space="0" w:color="auto"/>
                        <w:bottom w:val="none" w:sz="0" w:space="0" w:color="auto"/>
                        <w:right w:val="none" w:sz="0" w:space="0" w:color="auto"/>
                      </w:divBdr>
                      <w:divsChild>
                        <w:div w:id="163749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2242</Words>
  <Characters>1278</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Admin</cp:lastModifiedBy>
  <cp:revision>5</cp:revision>
  <dcterms:created xsi:type="dcterms:W3CDTF">2026-04-16T09:24:00Z</dcterms:created>
  <dcterms:modified xsi:type="dcterms:W3CDTF">2026-04-24T09:52:00Z</dcterms:modified>
</cp:coreProperties>
</file>